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9D220" w14:textId="77777777" w:rsidR="00CF0F5C" w:rsidRPr="00031F86" w:rsidRDefault="00CF0F5C">
      <w:pPr>
        <w:rPr>
          <w:rFonts w:ascii="Arial" w:hAnsi="Arial" w:cs="Arial"/>
          <w:sz w:val="22"/>
          <w:szCs w:val="22"/>
        </w:rPr>
      </w:pPr>
    </w:p>
    <w:p w14:paraId="51330E6B" w14:textId="3FFC60D6" w:rsidR="00CF0F5C" w:rsidRPr="00031F86" w:rsidRDefault="00CF0F5C" w:rsidP="00CF0F5C">
      <w:pPr>
        <w:rPr>
          <w:rFonts w:ascii="Arial" w:hAnsi="Arial" w:cs="Arial"/>
          <w:sz w:val="22"/>
          <w:szCs w:val="22"/>
        </w:rPr>
      </w:pPr>
    </w:p>
    <w:p w14:paraId="77DFE040" w14:textId="3BC8A5AE" w:rsidR="00CF0F5C" w:rsidRPr="00031F86" w:rsidRDefault="0003733B" w:rsidP="00CF0F5C">
      <w:pPr>
        <w:rPr>
          <w:rFonts w:ascii="Arial" w:hAnsi="Arial" w:cs="Arial"/>
          <w:b/>
          <w:bCs/>
          <w:sz w:val="22"/>
          <w:szCs w:val="22"/>
        </w:rPr>
      </w:pPr>
      <w:r w:rsidRPr="00031F86">
        <w:rPr>
          <w:rFonts w:ascii="Arial" w:hAnsi="Arial" w:cs="Arial"/>
          <w:b/>
          <w:bCs/>
          <w:sz w:val="22"/>
          <w:szCs w:val="22"/>
        </w:rPr>
        <w:t>Tekst</w:t>
      </w:r>
      <w:r w:rsidR="005C2D4B" w:rsidRPr="00031F86">
        <w:rPr>
          <w:rFonts w:ascii="Arial" w:hAnsi="Arial" w:cs="Arial"/>
          <w:b/>
          <w:bCs/>
          <w:sz w:val="22"/>
          <w:szCs w:val="22"/>
        </w:rPr>
        <w:t xml:space="preserve"> </w:t>
      </w:r>
      <w:r w:rsidR="00125520" w:rsidRPr="00031F86">
        <w:rPr>
          <w:rFonts w:ascii="Arial" w:hAnsi="Arial" w:cs="Arial"/>
          <w:b/>
          <w:bCs/>
          <w:sz w:val="22"/>
          <w:szCs w:val="22"/>
        </w:rPr>
        <w:t>web</w:t>
      </w:r>
      <w:r w:rsidR="005C2D4B" w:rsidRPr="00031F86">
        <w:rPr>
          <w:rFonts w:ascii="Arial" w:hAnsi="Arial" w:cs="Arial"/>
          <w:b/>
          <w:bCs/>
          <w:sz w:val="22"/>
          <w:szCs w:val="22"/>
        </w:rPr>
        <w:t>site en / of afvalapp</w:t>
      </w:r>
    </w:p>
    <w:p w14:paraId="2ABBDB9C" w14:textId="77777777" w:rsidR="005C2D4B" w:rsidRDefault="005C2D4B" w:rsidP="00CF0F5C">
      <w:pPr>
        <w:rPr>
          <w:rFonts w:ascii="Arial" w:hAnsi="Arial" w:cs="Arial"/>
          <w:sz w:val="22"/>
          <w:szCs w:val="22"/>
        </w:rPr>
      </w:pPr>
    </w:p>
    <w:p w14:paraId="4F3D82F7" w14:textId="5A212F64" w:rsidR="005545D9" w:rsidRPr="00031F86" w:rsidRDefault="005545D9" w:rsidP="00CF0F5C">
      <w:pPr>
        <w:rPr>
          <w:rFonts w:ascii="Arial" w:hAnsi="Arial" w:cs="Arial"/>
          <w:sz w:val="22"/>
          <w:szCs w:val="22"/>
        </w:rPr>
      </w:pPr>
      <w:r>
        <w:rPr>
          <w:rFonts w:ascii="Arial" w:hAnsi="Arial" w:cs="Arial"/>
          <w:sz w:val="22"/>
          <w:szCs w:val="22"/>
        </w:rPr>
        <w:t>Tekst afvalapp</w:t>
      </w:r>
    </w:p>
    <w:p w14:paraId="2B73F3B3" w14:textId="23B711B1" w:rsidR="00CF6BED" w:rsidRDefault="00125520" w:rsidP="000A3E97">
      <w:pPr>
        <w:rPr>
          <w:rFonts w:ascii="Arial" w:hAnsi="Arial" w:cs="Arial"/>
          <w:sz w:val="22"/>
          <w:szCs w:val="22"/>
        </w:rPr>
      </w:pPr>
      <w:r w:rsidRPr="00031F86">
        <w:rPr>
          <w:rFonts w:ascii="Arial" w:hAnsi="Arial" w:cs="Arial"/>
          <w:sz w:val="22"/>
          <w:szCs w:val="22"/>
        </w:rPr>
        <w:t>Heb je a</w:t>
      </w:r>
      <w:r w:rsidR="00B934FE" w:rsidRPr="00031F86">
        <w:rPr>
          <w:rFonts w:ascii="Arial" w:hAnsi="Arial" w:cs="Arial"/>
          <w:sz w:val="22"/>
          <w:szCs w:val="22"/>
        </w:rPr>
        <w:t xml:space="preserve">fgedankte elektrische apparaten, lampen of batterijen? Lever deze in bij </w:t>
      </w:r>
      <w:r w:rsidR="00186099" w:rsidRPr="00031F86">
        <w:rPr>
          <w:rFonts w:ascii="Arial" w:hAnsi="Arial" w:cs="Arial"/>
          <w:sz w:val="22"/>
          <w:szCs w:val="22"/>
        </w:rPr>
        <w:t xml:space="preserve">de </w:t>
      </w:r>
      <w:r w:rsidR="005C336A">
        <w:rPr>
          <w:rFonts w:ascii="Arial" w:hAnsi="Arial" w:cs="Arial"/>
          <w:sz w:val="22"/>
          <w:szCs w:val="22"/>
        </w:rPr>
        <w:t>kringloopwinkel</w:t>
      </w:r>
      <w:r w:rsidR="00DA05D0">
        <w:rPr>
          <w:rFonts w:ascii="Arial" w:hAnsi="Arial" w:cs="Arial"/>
          <w:sz w:val="22"/>
          <w:szCs w:val="22"/>
        </w:rPr>
        <w:t xml:space="preserve"> voor verkoop</w:t>
      </w:r>
      <w:r w:rsidR="00AE4192">
        <w:rPr>
          <w:rFonts w:ascii="Arial" w:hAnsi="Arial" w:cs="Arial"/>
          <w:sz w:val="22"/>
          <w:szCs w:val="22"/>
        </w:rPr>
        <w:t>,</w:t>
      </w:r>
      <w:r w:rsidR="005C336A">
        <w:rPr>
          <w:rFonts w:ascii="Arial" w:hAnsi="Arial" w:cs="Arial"/>
          <w:sz w:val="22"/>
          <w:szCs w:val="22"/>
        </w:rPr>
        <w:t xml:space="preserve"> </w:t>
      </w:r>
      <w:r w:rsidR="00AE4192">
        <w:rPr>
          <w:rFonts w:ascii="Arial" w:hAnsi="Arial" w:cs="Arial"/>
          <w:sz w:val="22"/>
          <w:szCs w:val="22"/>
        </w:rPr>
        <w:t>o</w:t>
      </w:r>
      <w:r w:rsidR="005C336A">
        <w:rPr>
          <w:rFonts w:ascii="Arial" w:hAnsi="Arial" w:cs="Arial"/>
          <w:sz w:val="22"/>
          <w:szCs w:val="22"/>
        </w:rPr>
        <w:t xml:space="preserve">f </w:t>
      </w:r>
      <w:r w:rsidR="00AE4192">
        <w:rPr>
          <w:rFonts w:ascii="Arial" w:hAnsi="Arial" w:cs="Arial"/>
          <w:sz w:val="22"/>
          <w:szCs w:val="22"/>
        </w:rPr>
        <w:t xml:space="preserve">bij de </w:t>
      </w:r>
      <w:r w:rsidR="00B934FE" w:rsidRPr="00031F86">
        <w:rPr>
          <w:rFonts w:ascii="Arial" w:hAnsi="Arial" w:cs="Arial"/>
          <w:sz w:val="22"/>
          <w:szCs w:val="22"/>
        </w:rPr>
        <w:t xml:space="preserve">gemeentelijke milieustraat </w:t>
      </w:r>
      <w:r w:rsidR="005C336A">
        <w:rPr>
          <w:rFonts w:ascii="Arial" w:hAnsi="Arial" w:cs="Arial"/>
          <w:sz w:val="22"/>
          <w:szCs w:val="22"/>
        </w:rPr>
        <w:t>voor recycling tot nieuwe grondstoffen</w:t>
      </w:r>
      <w:r w:rsidR="00CF6BED">
        <w:rPr>
          <w:rFonts w:ascii="Arial" w:hAnsi="Arial" w:cs="Arial"/>
          <w:sz w:val="22"/>
          <w:szCs w:val="22"/>
        </w:rPr>
        <w:t>.</w:t>
      </w:r>
      <w:r w:rsidR="000A3E97" w:rsidRPr="00031F86">
        <w:rPr>
          <w:rFonts w:ascii="Arial" w:hAnsi="Arial" w:cs="Arial"/>
          <w:sz w:val="22"/>
          <w:szCs w:val="22"/>
        </w:rPr>
        <w:t xml:space="preserve"> </w:t>
      </w:r>
    </w:p>
    <w:p w14:paraId="382C7BA2" w14:textId="70E8BBA7" w:rsidR="000A3E97" w:rsidRPr="00031F86" w:rsidRDefault="000A3E97" w:rsidP="000A3E97">
      <w:pPr>
        <w:rPr>
          <w:rFonts w:ascii="Arial" w:hAnsi="Arial" w:cs="Arial"/>
          <w:sz w:val="22"/>
          <w:szCs w:val="22"/>
        </w:rPr>
      </w:pPr>
      <w:r w:rsidRPr="00031F86">
        <w:rPr>
          <w:rFonts w:ascii="Arial" w:hAnsi="Arial" w:cs="Arial"/>
          <w:sz w:val="22"/>
          <w:szCs w:val="22"/>
          <w:highlight w:val="yellow"/>
        </w:rPr>
        <w:t>&lt;adres&gt;</w:t>
      </w:r>
    </w:p>
    <w:p w14:paraId="7F93FCD9" w14:textId="77777777" w:rsidR="000A3E97" w:rsidRPr="00031F86" w:rsidRDefault="000A3E97" w:rsidP="00B934FE">
      <w:pPr>
        <w:rPr>
          <w:rFonts w:ascii="Arial" w:hAnsi="Arial" w:cs="Arial"/>
          <w:sz w:val="22"/>
          <w:szCs w:val="22"/>
        </w:rPr>
      </w:pPr>
    </w:p>
    <w:p w14:paraId="2B148A7B" w14:textId="77777777" w:rsidR="00527670" w:rsidRPr="00031F86" w:rsidRDefault="00527670" w:rsidP="00527670">
      <w:pPr>
        <w:rPr>
          <w:rFonts w:ascii="Arial" w:hAnsi="Arial" w:cs="Arial"/>
          <w:sz w:val="22"/>
          <w:szCs w:val="22"/>
        </w:rPr>
      </w:pPr>
      <w:r w:rsidRPr="00031F86">
        <w:rPr>
          <w:rFonts w:ascii="Arial" w:hAnsi="Arial" w:cs="Arial"/>
          <w:sz w:val="22"/>
          <w:szCs w:val="22"/>
        </w:rPr>
        <w:t> </w:t>
      </w:r>
    </w:p>
    <w:p w14:paraId="1479FBB1" w14:textId="33D8563D" w:rsidR="005C2D4B" w:rsidRPr="00031F86" w:rsidRDefault="005C2D4B" w:rsidP="00B13C67">
      <w:pPr>
        <w:rPr>
          <w:rFonts w:ascii="Arial" w:hAnsi="Arial" w:cs="Arial"/>
          <w:sz w:val="22"/>
          <w:szCs w:val="22"/>
        </w:rPr>
      </w:pPr>
      <w:r w:rsidRPr="00031F86">
        <w:rPr>
          <w:rFonts w:ascii="Arial" w:hAnsi="Arial" w:cs="Arial"/>
          <w:sz w:val="22"/>
          <w:szCs w:val="22"/>
        </w:rPr>
        <w:t>Tekst website</w:t>
      </w:r>
    </w:p>
    <w:p w14:paraId="73133C29" w14:textId="77777777" w:rsidR="00FF6C4A" w:rsidRPr="00031F86" w:rsidRDefault="00FF6C4A" w:rsidP="00FF6C4A">
      <w:pPr>
        <w:rPr>
          <w:rFonts w:ascii="Arial" w:hAnsi="Arial" w:cs="Arial"/>
          <w:sz w:val="22"/>
          <w:szCs w:val="22"/>
        </w:rPr>
      </w:pPr>
      <w:r w:rsidRPr="00031F86">
        <w:rPr>
          <w:rFonts w:ascii="Arial" w:hAnsi="Arial" w:cs="Arial"/>
          <w:b/>
          <w:bCs/>
          <w:sz w:val="22"/>
          <w:szCs w:val="22"/>
        </w:rPr>
        <w:t>Lever je oude apparaten, lampen en batterijen op de juiste manier in</w:t>
      </w:r>
    </w:p>
    <w:p w14:paraId="43F7F5D1" w14:textId="0E9EB63A" w:rsidR="00FF6C4A" w:rsidRPr="00031F86" w:rsidRDefault="00FF6C4A" w:rsidP="00FF6C4A">
      <w:pPr>
        <w:rPr>
          <w:rFonts w:ascii="Arial" w:hAnsi="Arial" w:cs="Arial"/>
          <w:sz w:val="22"/>
          <w:szCs w:val="22"/>
        </w:rPr>
      </w:pPr>
      <w:r w:rsidRPr="00031F86">
        <w:rPr>
          <w:rFonts w:ascii="Arial" w:hAnsi="Arial" w:cs="Arial"/>
          <w:sz w:val="22"/>
          <w:szCs w:val="22"/>
        </w:rPr>
        <w:t xml:space="preserve">Heb je een oud elektrisch apparaat, een kapotte lamp of lege batterijen? Lever ze dan in bij </w:t>
      </w:r>
      <w:r w:rsidR="00F75572" w:rsidRPr="00031F86">
        <w:rPr>
          <w:rFonts w:ascii="Arial" w:hAnsi="Arial" w:cs="Arial"/>
          <w:sz w:val="22"/>
          <w:szCs w:val="22"/>
        </w:rPr>
        <w:t xml:space="preserve">de </w:t>
      </w:r>
      <w:r w:rsidRPr="00031F86">
        <w:rPr>
          <w:rFonts w:ascii="Arial" w:hAnsi="Arial" w:cs="Arial"/>
          <w:sz w:val="22"/>
          <w:szCs w:val="22"/>
        </w:rPr>
        <w:t>gemeentelijke milieustraat</w:t>
      </w:r>
      <w:r w:rsidR="00F75572" w:rsidRPr="00031F86">
        <w:rPr>
          <w:rFonts w:ascii="Arial" w:hAnsi="Arial" w:cs="Arial"/>
          <w:sz w:val="22"/>
          <w:szCs w:val="22"/>
        </w:rPr>
        <w:t xml:space="preserve"> of kringloopwinkel</w:t>
      </w:r>
      <w:r w:rsidRPr="00031F86">
        <w:rPr>
          <w:rFonts w:ascii="Arial" w:hAnsi="Arial" w:cs="Arial"/>
          <w:sz w:val="22"/>
          <w:szCs w:val="22"/>
        </w:rPr>
        <w:t xml:space="preserve">. </w:t>
      </w:r>
    </w:p>
    <w:p w14:paraId="1A9E35C2" w14:textId="0943C132" w:rsidR="00FF6C4A" w:rsidRPr="00031F86" w:rsidRDefault="006E6FC4" w:rsidP="00FF6C4A">
      <w:pPr>
        <w:rPr>
          <w:rFonts w:ascii="Arial" w:hAnsi="Arial" w:cs="Arial"/>
          <w:sz w:val="22"/>
          <w:szCs w:val="22"/>
        </w:rPr>
      </w:pPr>
      <w:r w:rsidRPr="00031F86">
        <w:rPr>
          <w:rFonts w:ascii="Arial" w:hAnsi="Arial" w:cs="Arial"/>
          <w:b/>
          <w:bCs/>
          <w:sz w:val="22"/>
          <w:szCs w:val="22"/>
        </w:rPr>
        <w:t xml:space="preserve">Soms </w:t>
      </w:r>
      <w:r w:rsidR="00C50928" w:rsidRPr="00031F86">
        <w:rPr>
          <w:rFonts w:ascii="Arial" w:hAnsi="Arial" w:cs="Arial"/>
          <w:b/>
          <w:bCs/>
          <w:sz w:val="22"/>
          <w:szCs w:val="22"/>
        </w:rPr>
        <w:t>is hergebruik mogelijk</w:t>
      </w:r>
      <w:r w:rsidR="00FF6C4A" w:rsidRPr="00031F86">
        <w:rPr>
          <w:rFonts w:ascii="Arial" w:hAnsi="Arial" w:cs="Arial"/>
          <w:sz w:val="22"/>
          <w:szCs w:val="22"/>
        </w:rPr>
        <w:br/>
        <w:t xml:space="preserve">Voordat je </w:t>
      </w:r>
      <w:r w:rsidR="00C50928" w:rsidRPr="00031F86">
        <w:rPr>
          <w:rFonts w:ascii="Arial" w:hAnsi="Arial" w:cs="Arial"/>
          <w:sz w:val="22"/>
          <w:szCs w:val="22"/>
        </w:rPr>
        <w:t>een afgedankt apparaat</w:t>
      </w:r>
      <w:r w:rsidR="00FF6C4A" w:rsidRPr="00031F86">
        <w:rPr>
          <w:rFonts w:ascii="Arial" w:hAnsi="Arial" w:cs="Arial"/>
          <w:sz w:val="22"/>
          <w:szCs w:val="22"/>
        </w:rPr>
        <w:t xml:space="preserve"> inlevert</w:t>
      </w:r>
      <w:r w:rsidR="00615465" w:rsidRPr="00031F86">
        <w:rPr>
          <w:rFonts w:ascii="Arial" w:hAnsi="Arial" w:cs="Arial"/>
          <w:sz w:val="22"/>
          <w:szCs w:val="22"/>
        </w:rPr>
        <w:t xml:space="preserve"> voor recycling</w:t>
      </w:r>
      <w:r w:rsidR="00FF6C4A" w:rsidRPr="00031F86">
        <w:rPr>
          <w:rFonts w:ascii="Arial" w:hAnsi="Arial" w:cs="Arial"/>
          <w:sz w:val="22"/>
          <w:szCs w:val="22"/>
        </w:rPr>
        <w:t>, is het goed om te kijken of het nog hergebruikt kan worden. Misschien kun je het apparaat verkopen, laten repareren of weggeven. Daarmee verleng je de levensduur en voorkom je onnodig afval.</w:t>
      </w:r>
    </w:p>
    <w:p w14:paraId="6E5009A4" w14:textId="1474AFAA" w:rsidR="00FF6C4A" w:rsidRPr="00031F86" w:rsidRDefault="00907C75" w:rsidP="00FF6C4A">
      <w:pPr>
        <w:rPr>
          <w:rFonts w:ascii="Arial" w:hAnsi="Arial" w:cs="Arial"/>
          <w:sz w:val="22"/>
          <w:szCs w:val="22"/>
        </w:rPr>
      </w:pPr>
      <w:r w:rsidRPr="00031F86">
        <w:rPr>
          <w:rFonts w:ascii="Arial" w:hAnsi="Arial" w:cs="Arial"/>
          <w:b/>
          <w:bCs/>
          <w:sz w:val="22"/>
          <w:szCs w:val="22"/>
        </w:rPr>
        <w:t>Tweede leven als product, onderdeel of grondstof</w:t>
      </w:r>
      <w:r w:rsidR="00E12543" w:rsidRPr="00031F86">
        <w:rPr>
          <w:rFonts w:ascii="Arial" w:hAnsi="Arial" w:cs="Arial"/>
          <w:b/>
          <w:bCs/>
          <w:sz w:val="22"/>
          <w:szCs w:val="22"/>
        </w:rPr>
        <w:t xml:space="preserve"> </w:t>
      </w:r>
      <w:r w:rsidR="00FF6C4A" w:rsidRPr="00031F86">
        <w:rPr>
          <w:rFonts w:ascii="Arial" w:hAnsi="Arial" w:cs="Arial"/>
          <w:sz w:val="22"/>
          <w:szCs w:val="22"/>
        </w:rPr>
        <w:br/>
        <w:t xml:space="preserve">Na </w:t>
      </w:r>
      <w:r w:rsidR="00615465" w:rsidRPr="00031F86">
        <w:rPr>
          <w:rFonts w:ascii="Arial" w:hAnsi="Arial" w:cs="Arial"/>
          <w:sz w:val="22"/>
          <w:szCs w:val="22"/>
        </w:rPr>
        <w:t xml:space="preserve">het inleveren </w:t>
      </w:r>
      <w:r w:rsidR="001F29CA" w:rsidRPr="00031F86">
        <w:rPr>
          <w:rFonts w:ascii="Arial" w:hAnsi="Arial" w:cs="Arial"/>
          <w:sz w:val="22"/>
          <w:szCs w:val="22"/>
        </w:rPr>
        <w:t>op een Wecycle</w:t>
      </w:r>
      <w:r w:rsidR="00BE1A58">
        <w:rPr>
          <w:rFonts w:ascii="Arial" w:hAnsi="Arial" w:cs="Arial"/>
          <w:sz w:val="22"/>
          <w:szCs w:val="22"/>
        </w:rPr>
        <w:t>-</w:t>
      </w:r>
      <w:r w:rsidR="001F29CA" w:rsidRPr="00031F86">
        <w:rPr>
          <w:rFonts w:ascii="Arial" w:hAnsi="Arial" w:cs="Arial"/>
          <w:sz w:val="22"/>
          <w:szCs w:val="22"/>
        </w:rPr>
        <w:t>inleverpunt, zoals de gemeentelijke milieustraat,</w:t>
      </w:r>
      <w:r w:rsidR="00FF6C4A" w:rsidRPr="00031F86">
        <w:rPr>
          <w:rFonts w:ascii="Arial" w:hAnsi="Arial" w:cs="Arial"/>
          <w:sz w:val="22"/>
          <w:szCs w:val="22"/>
        </w:rPr>
        <w:t xml:space="preserve"> </w:t>
      </w:r>
      <w:r w:rsidR="008808C6" w:rsidRPr="00031F86">
        <w:rPr>
          <w:rFonts w:ascii="Arial" w:hAnsi="Arial" w:cs="Arial"/>
          <w:sz w:val="22"/>
          <w:szCs w:val="22"/>
        </w:rPr>
        <w:t>worden de</w:t>
      </w:r>
      <w:r w:rsidR="00FF6C4A" w:rsidRPr="00031F86">
        <w:rPr>
          <w:rFonts w:ascii="Arial" w:hAnsi="Arial" w:cs="Arial"/>
          <w:sz w:val="22"/>
          <w:szCs w:val="22"/>
        </w:rPr>
        <w:t xml:space="preserve"> </w:t>
      </w:r>
      <w:r w:rsidR="008808C6" w:rsidRPr="00031F86">
        <w:rPr>
          <w:rFonts w:ascii="Arial" w:hAnsi="Arial" w:cs="Arial"/>
          <w:sz w:val="22"/>
          <w:szCs w:val="22"/>
        </w:rPr>
        <w:t xml:space="preserve">afgedankte producten veilig verwerkt en </w:t>
      </w:r>
      <w:r w:rsidR="008808C6" w:rsidRPr="00031F86">
        <w:rPr>
          <w:rFonts w:ascii="Arial" w:hAnsi="Arial" w:cs="Arial"/>
          <w:sz w:val="22"/>
          <w:szCs w:val="22"/>
        </w:rPr>
        <w:t xml:space="preserve">krijgen ze </w:t>
      </w:r>
      <w:r w:rsidR="008808C6" w:rsidRPr="00031F86">
        <w:rPr>
          <w:rFonts w:ascii="Arial" w:hAnsi="Arial" w:cs="Arial"/>
          <w:sz w:val="22"/>
          <w:szCs w:val="22"/>
        </w:rPr>
        <w:t xml:space="preserve">een tweede leven als product, onderdeel of grondstof. </w:t>
      </w:r>
      <w:r w:rsidR="006D1266" w:rsidRPr="00031F86">
        <w:rPr>
          <w:rFonts w:ascii="Arial" w:hAnsi="Arial" w:cs="Arial"/>
          <w:sz w:val="22"/>
          <w:szCs w:val="22"/>
        </w:rPr>
        <w:t xml:space="preserve">Dit wordt gedaan door </w:t>
      </w:r>
      <w:r w:rsidR="00FF6C4A" w:rsidRPr="00031F86">
        <w:rPr>
          <w:rFonts w:ascii="Arial" w:hAnsi="Arial" w:cs="Arial"/>
          <w:sz w:val="22"/>
          <w:szCs w:val="22"/>
        </w:rPr>
        <w:t xml:space="preserve">gecertificeerde verwerkers. </w:t>
      </w:r>
      <w:r w:rsidR="00BC06ED" w:rsidRPr="00031F86">
        <w:rPr>
          <w:rFonts w:ascii="Arial" w:hAnsi="Arial" w:cs="Arial"/>
          <w:sz w:val="22"/>
          <w:szCs w:val="22"/>
        </w:rPr>
        <w:t>S</w:t>
      </w:r>
      <w:r w:rsidR="00FF6C4A" w:rsidRPr="00031F86">
        <w:rPr>
          <w:rFonts w:ascii="Arial" w:hAnsi="Arial" w:cs="Arial"/>
          <w:sz w:val="22"/>
          <w:szCs w:val="22"/>
        </w:rPr>
        <w:t xml:space="preserve">chadelijke stoffen, zoals batterijen en condensatoren, </w:t>
      </w:r>
      <w:r w:rsidR="00BC06ED" w:rsidRPr="00031F86">
        <w:rPr>
          <w:rFonts w:ascii="Arial" w:hAnsi="Arial" w:cs="Arial"/>
          <w:sz w:val="22"/>
          <w:szCs w:val="22"/>
        </w:rPr>
        <w:t xml:space="preserve">worden </w:t>
      </w:r>
      <w:r w:rsidR="00FF6C4A" w:rsidRPr="00031F86">
        <w:rPr>
          <w:rFonts w:ascii="Arial" w:hAnsi="Arial" w:cs="Arial"/>
          <w:sz w:val="22"/>
          <w:szCs w:val="22"/>
        </w:rPr>
        <w:t xml:space="preserve">verwijderd. </w:t>
      </w:r>
    </w:p>
    <w:p w14:paraId="0F8ED3C3" w14:textId="79C17835" w:rsidR="00FF6C4A" w:rsidRPr="00031F86" w:rsidRDefault="00D12F81" w:rsidP="00FF6C4A">
      <w:pPr>
        <w:rPr>
          <w:rFonts w:ascii="Arial" w:hAnsi="Arial" w:cs="Arial"/>
          <w:sz w:val="22"/>
          <w:szCs w:val="22"/>
        </w:rPr>
      </w:pPr>
      <w:r w:rsidRPr="00031F86">
        <w:rPr>
          <w:rFonts w:ascii="Arial" w:hAnsi="Arial" w:cs="Arial"/>
          <w:b/>
          <w:bCs/>
          <w:sz w:val="22"/>
          <w:szCs w:val="22"/>
        </w:rPr>
        <w:t>Nieuwe g</w:t>
      </w:r>
      <w:r w:rsidR="00907C75" w:rsidRPr="00031F86">
        <w:rPr>
          <w:rFonts w:ascii="Arial" w:hAnsi="Arial" w:cs="Arial"/>
          <w:b/>
          <w:bCs/>
          <w:sz w:val="22"/>
          <w:szCs w:val="22"/>
        </w:rPr>
        <w:t>rondstoffen</w:t>
      </w:r>
      <w:r w:rsidR="00FF6C4A" w:rsidRPr="00031F86">
        <w:rPr>
          <w:rFonts w:ascii="Arial" w:hAnsi="Arial" w:cs="Arial"/>
          <w:sz w:val="22"/>
          <w:szCs w:val="22"/>
        </w:rPr>
        <w:br/>
        <w:t>Door goed te recyclen voorkomen we dat schadelijke stoffen in het milieu terechtkomen. Tegelijkertijd maken we van afval weer</w:t>
      </w:r>
      <w:r w:rsidR="00907C75" w:rsidRPr="00031F86">
        <w:rPr>
          <w:rFonts w:ascii="Arial" w:hAnsi="Arial" w:cs="Arial"/>
          <w:sz w:val="22"/>
          <w:szCs w:val="22"/>
        </w:rPr>
        <w:t xml:space="preserve"> </w:t>
      </w:r>
      <w:r w:rsidR="00FF6C4A" w:rsidRPr="00031F86">
        <w:rPr>
          <w:rFonts w:ascii="Arial" w:hAnsi="Arial" w:cs="Arial"/>
          <w:sz w:val="22"/>
          <w:szCs w:val="22"/>
        </w:rPr>
        <w:t xml:space="preserve">grondstoffen voor nieuwe producten. </w:t>
      </w:r>
    </w:p>
    <w:p w14:paraId="6E81F460" w14:textId="4B5CEFE1" w:rsidR="00527670" w:rsidRPr="00031F86" w:rsidRDefault="00FF6C4A" w:rsidP="00527670">
      <w:pPr>
        <w:rPr>
          <w:rFonts w:ascii="Arial" w:hAnsi="Arial" w:cs="Arial"/>
          <w:sz w:val="22"/>
          <w:szCs w:val="22"/>
        </w:rPr>
      </w:pPr>
      <w:r w:rsidRPr="00031F86">
        <w:rPr>
          <w:rFonts w:ascii="Arial" w:hAnsi="Arial" w:cs="Arial"/>
          <w:b/>
          <w:bCs/>
          <w:sz w:val="22"/>
          <w:szCs w:val="22"/>
        </w:rPr>
        <w:t>Waar kun je terecht?</w:t>
      </w:r>
      <w:r w:rsidRPr="00031F86">
        <w:rPr>
          <w:rFonts w:ascii="Arial" w:hAnsi="Arial" w:cs="Arial"/>
          <w:sz w:val="22"/>
          <w:szCs w:val="22"/>
        </w:rPr>
        <w:br/>
        <w:t xml:space="preserve">Je kunt je </w:t>
      </w:r>
      <w:r w:rsidR="00AC36C2">
        <w:rPr>
          <w:rFonts w:ascii="Arial" w:hAnsi="Arial" w:cs="Arial"/>
          <w:sz w:val="22"/>
          <w:szCs w:val="22"/>
        </w:rPr>
        <w:t xml:space="preserve">afgedankte </w:t>
      </w:r>
      <w:r w:rsidRPr="00031F86">
        <w:rPr>
          <w:rFonts w:ascii="Arial" w:hAnsi="Arial" w:cs="Arial"/>
          <w:sz w:val="22"/>
          <w:szCs w:val="22"/>
        </w:rPr>
        <w:t>apparaten, lampen en batterijen inleveren bij de gemeentelijke milieustraat op:</w:t>
      </w:r>
      <w:r w:rsidR="00C74D5A" w:rsidRPr="00031F86">
        <w:rPr>
          <w:rFonts w:ascii="Arial" w:hAnsi="Arial" w:cs="Arial"/>
          <w:sz w:val="22"/>
          <w:szCs w:val="22"/>
        </w:rPr>
        <w:t xml:space="preserve"> </w:t>
      </w:r>
      <w:r w:rsidR="00C74D5A" w:rsidRPr="0051023A">
        <w:rPr>
          <w:rFonts w:ascii="Arial" w:hAnsi="Arial" w:cs="Arial"/>
          <w:sz w:val="22"/>
          <w:szCs w:val="22"/>
          <w:highlight w:val="yellow"/>
        </w:rPr>
        <w:t>&lt;adres&gt;.</w:t>
      </w:r>
      <w:r w:rsidR="00527670" w:rsidRPr="00031F86">
        <w:rPr>
          <w:rFonts w:ascii="Arial" w:hAnsi="Arial" w:cs="Arial"/>
          <w:sz w:val="22"/>
          <w:szCs w:val="22"/>
        </w:rPr>
        <w:t> </w:t>
      </w:r>
    </w:p>
    <w:p w14:paraId="62AADDE6" w14:textId="77777777" w:rsidR="00CF0F5C" w:rsidRPr="00031F86" w:rsidRDefault="00CF0F5C" w:rsidP="00CF0F5C">
      <w:pPr>
        <w:rPr>
          <w:rFonts w:ascii="Arial" w:hAnsi="Arial" w:cs="Arial"/>
          <w:sz w:val="22"/>
          <w:szCs w:val="22"/>
        </w:rPr>
      </w:pPr>
    </w:p>
    <w:p w14:paraId="500FBB10" w14:textId="77777777" w:rsidR="00CF0F5C" w:rsidRPr="00031F86" w:rsidRDefault="00CF0F5C" w:rsidP="00CF0F5C">
      <w:pPr>
        <w:rPr>
          <w:rFonts w:ascii="Arial" w:hAnsi="Arial" w:cs="Arial"/>
          <w:sz w:val="22"/>
          <w:szCs w:val="22"/>
        </w:rPr>
      </w:pPr>
    </w:p>
    <w:p w14:paraId="053ECB0A" w14:textId="77777777" w:rsidR="00F80E96" w:rsidRPr="00031F86" w:rsidRDefault="00F80E96">
      <w:pPr>
        <w:rPr>
          <w:rFonts w:ascii="Arial" w:hAnsi="Arial" w:cs="Arial"/>
          <w:sz w:val="22"/>
          <w:szCs w:val="22"/>
        </w:rPr>
      </w:pPr>
    </w:p>
    <w:p w14:paraId="4355BAD6" w14:textId="7C981124" w:rsidR="00CF0F5C" w:rsidRPr="00031F86" w:rsidRDefault="00CF0F5C">
      <w:pPr>
        <w:rPr>
          <w:rFonts w:ascii="Arial" w:hAnsi="Arial" w:cs="Arial"/>
          <w:sz w:val="22"/>
          <w:szCs w:val="22"/>
        </w:rPr>
      </w:pPr>
    </w:p>
    <w:sectPr w:rsidR="00CF0F5C" w:rsidRPr="00031F8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690352"/>
    <w:multiLevelType w:val="multilevel"/>
    <w:tmpl w:val="156AD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8A32051"/>
    <w:multiLevelType w:val="multilevel"/>
    <w:tmpl w:val="0CC2C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E122C68"/>
    <w:multiLevelType w:val="multilevel"/>
    <w:tmpl w:val="859E9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F9B0B7D"/>
    <w:multiLevelType w:val="multilevel"/>
    <w:tmpl w:val="F24CE41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39505F24"/>
    <w:multiLevelType w:val="multilevel"/>
    <w:tmpl w:val="7786D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5E3865"/>
    <w:multiLevelType w:val="multilevel"/>
    <w:tmpl w:val="6EF8A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AAC6A2D"/>
    <w:multiLevelType w:val="multilevel"/>
    <w:tmpl w:val="FDC05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07141C1"/>
    <w:multiLevelType w:val="multilevel"/>
    <w:tmpl w:val="752EE0E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54D70A70"/>
    <w:multiLevelType w:val="multilevel"/>
    <w:tmpl w:val="3260E9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60EF79DC"/>
    <w:multiLevelType w:val="multilevel"/>
    <w:tmpl w:val="600E4D6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620E100B"/>
    <w:multiLevelType w:val="multilevel"/>
    <w:tmpl w:val="555E8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34500A0"/>
    <w:multiLevelType w:val="multilevel"/>
    <w:tmpl w:val="544A0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8843BA4"/>
    <w:multiLevelType w:val="multilevel"/>
    <w:tmpl w:val="82AECD1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7F6A6403"/>
    <w:multiLevelType w:val="multilevel"/>
    <w:tmpl w:val="194CD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31180871">
    <w:abstractNumId w:val="4"/>
  </w:num>
  <w:num w:numId="2" w16cid:durableId="368649252">
    <w:abstractNumId w:val="2"/>
  </w:num>
  <w:num w:numId="3" w16cid:durableId="1807581098">
    <w:abstractNumId w:val="1"/>
  </w:num>
  <w:num w:numId="4" w16cid:durableId="160630021">
    <w:abstractNumId w:val="13"/>
  </w:num>
  <w:num w:numId="5" w16cid:durableId="1695426928">
    <w:abstractNumId w:val="7"/>
  </w:num>
  <w:num w:numId="6" w16cid:durableId="1975566">
    <w:abstractNumId w:val="12"/>
  </w:num>
  <w:num w:numId="7" w16cid:durableId="1903910558">
    <w:abstractNumId w:val="8"/>
  </w:num>
  <w:num w:numId="8" w16cid:durableId="1366785811">
    <w:abstractNumId w:val="3"/>
  </w:num>
  <w:num w:numId="9" w16cid:durableId="1781953165">
    <w:abstractNumId w:val="9"/>
  </w:num>
  <w:num w:numId="10" w16cid:durableId="273295424">
    <w:abstractNumId w:val="6"/>
  </w:num>
  <w:num w:numId="11" w16cid:durableId="235476239">
    <w:abstractNumId w:val="5"/>
  </w:num>
  <w:num w:numId="12" w16cid:durableId="1373308533">
    <w:abstractNumId w:val="0"/>
  </w:num>
  <w:num w:numId="13" w16cid:durableId="595985633">
    <w:abstractNumId w:val="10"/>
  </w:num>
  <w:num w:numId="14" w16cid:durableId="142109866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E63"/>
    <w:rsid w:val="0002692C"/>
    <w:rsid w:val="000275E8"/>
    <w:rsid w:val="00031F86"/>
    <w:rsid w:val="0003733B"/>
    <w:rsid w:val="000836C0"/>
    <w:rsid w:val="000A3E97"/>
    <w:rsid w:val="000C1246"/>
    <w:rsid w:val="000C289C"/>
    <w:rsid w:val="00125520"/>
    <w:rsid w:val="00186099"/>
    <w:rsid w:val="001D500A"/>
    <w:rsid w:val="001F29CA"/>
    <w:rsid w:val="001F2E6A"/>
    <w:rsid w:val="001F43AD"/>
    <w:rsid w:val="00277D51"/>
    <w:rsid w:val="002A7F34"/>
    <w:rsid w:val="00383F50"/>
    <w:rsid w:val="003A0D33"/>
    <w:rsid w:val="003A4246"/>
    <w:rsid w:val="003F35B8"/>
    <w:rsid w:val="00475E0B"/>
    <w:rsid w:val="004D5895"/>
    <w:rsid w:val="004E0673"/>
    <w:rsid w:val="004E1CD4"/>
    <w:rsid w:val="0051023A"/>
    <w:rsid w:val="00527670"/>
    <w:rsid w:val="005545D9"/>
    <w:rsid w:val="005907DF"/>
    <w:rsid w:val="00590A6E"/>
    <w:rsid w:val="005C2D4B"/>
    <w:rsid w:val="005C336A"/>
    <w:rsid w:val="00615465"/>
    <w:rsid w:val="006303B4"/>
    <w:rsid w:val="006C6FCD"/>
    <w:rsid w:val="006D1266"/>
    <w:rsid w:val="006E6FC4"/>
    <w:rsid w:val="006F6F28"/>
    <w:rsid w:val="00705E63"/>
    <w:rsid w:val="00707C58"/>
    <w:rsid w:val="00775406"/>
    <w:rsid w:val="007769A7"/>
    <w:rsid w:val="007B3585"/>
    <w:rsid w:val="007C0A6E"/>
    <w:rsid w:val="00807642"/>
    <w:rsid w:val="008808C6"/>
    <w:rsid w:val="008F4667"/>
    <w:rsid w:val="008F69A0"/>
    <w:rsid w:val="00907C75"/>
    <w:rsid w:val="00931BE5"/>
    <w:rsid w:val="00994532"/>
    <w:rsid w:val="00AB0456"/>
    <w:rsid w:val="00AC36C2"/>
    <w:rsid w:val="00AD1DB1"/>
    <w:rsid w:val="00AE4192"/>
    <w:rsid w:val="00B13C67"/>
    <w:rsid w:val="00B33EDA"/>
    <w:rsid w:val="00B42832"/>
    <w:rsid w:val="00B70EB1"/>
    <w:rsid w:val="00B934FE"/>
    <w:rsid w:val="00B96676"/>
    <w:rsid w:val="00BA3871"/>
    <w:rsid w:val="00BC06ED"/>
    <w:rsid w:val="00BE1A58"/>
    <w:rsid w:val="00C50928"/>
    <w:rsid w:val="00C74D5A"/>
    <w:rsid w:val="00CF0F5C"/>
    <w:rsid w:val="00CF6BED"/>
    <w:rsid w:val="00D12F81"/>
    <w:rsid w:val="00D4516A"/>
    <w:rsid w:val="00D64A16"/>
    <w:rsid w:val="00DA05D0"/>
    <w:rsid w:val="00E12543"/>
    <w:rsid w:val="00EA7264"/>
    <w:rsid w:val="00F75572"/>
    <w:rsid w:val="00F80E96"/>
    <w:rsid w:val="00F97948"/>
    <w:rsid w:val="00FF6C4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42AE0"/>
  <w15:chartTrackingRefBased/>
  <w15:docId w15:val="{20A66D1D-C442-4D2C-B953-C370D29DF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05E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05E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05E6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05E6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05E6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05E6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05E6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05E6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05E6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05E6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05E6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05E6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05E6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05E6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05E6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05E6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05E6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05E63"/>
    <w:rPr>
      <w:rFonts w:eastAsiaTheme="majorEastAsia" w:cstheme="majorBidi"/>
      <w:color w:val="272727" w:themeColor="text1" w:themeTint="D8"/>
    </w:rPr>
  </w:style>
  <w:style w:type="paragraph" w:styleId="Titel">
    <w:name w:val="Title"/>
    <w:basedOn w:val="Standaard"/>
    <w:next w:val="Standaard"/>
    <w:link w:val="TitelChar"/>
    <w:uiPriority w:val="10"/>
    <w:qFormat/>
    <w:rsid w:val="00705E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05E6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05E6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05E6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05E6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05E63"/>
    <w:rPr>
      <w:i/>
      <w:iCs/>
      <w:color w:val="404040" w:themeColor="text1" w:themeTint="BF"/>
    </w:rPr>
  </w:style>
  <w:style w:type="paragraph" w:styleId="Lijstalinea">
    <w:name w:val="List Paragraph"/>
    <w:basedOn w:val="Standaard"/>
    <w:uiPriority w:val="34"/>
    <w:qFormat/>
    <w:rsid w:val="00705E63"/>
    <w:pPr>
      <w:ind w:left="720"/>
      <w:contextualSpacing/>
    </w:pPr>
  </w:style>
  <w:style w:type="character" w:styleId="Intensievebenadrukking">
    <w:name w:val="Intense Emphasis"/>
    <w:basedOn w:val="Standaardalinea-lettertype"/>
    <w:uiPriority w:val="21"/>
    <w:qFormat/>
    <w:rsid w:val="00705E63"/>
    <w:rPr>
      <w:i/>
      <w:iCs/>
      <w:color w:val="0F4761" w:themeColor="accent1" w:themeShade="BF"/>
    </w:rPr>
  </w:style>
  <w:style w:type="paragraph" w:styleId="Duidelijkcitaat">
    <w:name w:val="Intense Quote"/>
    <w:basedOn w:val="Standaard"/>
    <w:next w:val="Standaard"/>
    <w:link w:val="DuidelijkcitaatChar"/>
    <w:uiPriority w:val="30"/>
    <w:qFormat/>
    <w:rsid w:val="00705E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05E63"/>
    <w:rPr>
      <w:i/>
      <w:iCs/>
      <w:color w:val="0F4761" w:themeColor="accent1" w:themeShade="BF"/>
    </w:rPr>
  </w:style>
  <w:style w:type="character" w:styleId="Intensieveverwijzing">
    <w:name w:val="Intense Reference"/>
    <w:basedOn w:val="Standaardalinea-lettertype"/>
    <w:uiPriority w:val="32"/>
    <w:qFormat/>
    <w:rsid w:val="00705E63"/>
    <w:rPr>
      <w:b/>
      <w:bCs/>
      <w:smallCaps/>
      <w:color w:val="0F4761" w:themeColor="accent1" w:themeShade="BF"/>
      <w:spacing w:val="5"/>
    </w:rPr>
  </w:style>
  <w:style w:type="character" w:styleId="Hyperlink">
    <w:name w:val="Hyperlink"/>
    <w:basedOn w:val="Standaardalinea-lettertype"/>
    <w:uiPriority w:val="99"/>
    <w:unhideWhenUsed/>
    <w:rsid w:val="00CF0F5C"/>
    <w:rPr>
      <w:color w:val="467886" w:themeColor="hyperlink"/>
      <w:u w:val="single"/>
    </w:rPr>
  </w:style>
  <w:style w:type="character" w:styleId="Onopgelostemelding">
    <w:name w:val="Unresolved Mention"/>
    <w:basedOn w:val="Standaardalinea-lettertype"/>
    <w:uiPriority w:val="99"/>
    <w:semiHidden/>
    <w:unhideWhenUsed/>
    <w:rsid w:val="00CF0F5C"/>
    <w:rPr>
      <w:color w:val="605E5C"/>
      <w:shd w:val="clear" w:color="auto" w:fill="E1DFDD"/>
    </w:rPr>
  </w:style>
  <w:style w:type="character" w:styleId="Verwijzingopmerking">
    <w:name w:val="annotation reference"/>
    <w:basedOn w:val="Standaardalinea-lettertype"/>
    <w:uiPriority w:val="99"/>
    <w:semiHidden/>
    <w:unhideWhenUsed/>
    <w:rsid w:val="005C2D4B"/>
    <w:rPr>
      <w:sz w:val="16"/>
      <w:szCs w:val="16"/>
    </w:rPr>
  </w:style>
  <w:style w:type="paragraph" w:styleId="Tekstopmerking">
    <w:name w:val="annotation text"/>
    <w:basedOn w:val="Standaard"/>
    <w:link w:val="TekstopmerkingChar"/>
    <w:uiPriority w:val="99"/>
    <w:unhideWhenUsed/>
    <w:rsid w:val="005C2D4B"/>
    <w:pPr>
      <w:spacing w:line="240" w:lineRule="auto"/>
    </w:pPr>
    <w:rPr>
      <w:sz w:val="20"/>
      <w:szCs w:val="20"/>
    </w:rPr>
  </w:style>
  <w:style w:type="character" w:customStyle="1" w:styleId="TekstopmerkingChar">
    <w:name w:val="Tekst opmerking Char"/>
    <w:basedOn w:val="Standaardalinea-lettertype"/>
    <w:link w:val="Tekstopmerking"/>
    <w:uiPriority w:val="99"/>
    <w:rsid w:val="005C2D4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9283C681962ED4A906B8E814F6B2839" ma:contentTypeVersion="21" ma:contentTypeDescription="Create a new document." ma:contentTypeScope="" ma:versionID="1ec83ad57f08f5a09db648dfe900a701">
  <xsd:schema xmlns:xsd="http://www.w3.org/2001/XMLSchema" xmlns:xs="http://www.w3.org/2001/XMLSchema" xmlns:p="http://schemas.microsoft.com/office/2006/metadata/properties" xmlns:ns2="9f7948fa-0b76-4628-a7c8-08fda38a72c0" xmlns:ns3="ec2cb01c-9967-4dfd-97af-1e9464e87b53" targetNamespace="http://schemas.microsoft.com/office/2006/metadata/properties" ma:root="true" ma:fieldsID="c71ade5ca14ff25fb1623fdd19327f15" ns2:_="" ns3:_="">
    <xsd:import namespace="9f7948fa-0b76-4628-a7c8-08fda38a72c0"/>
    <xsd:import namespace="ec2cb01c-9967-4dfd-97af-1e9464e87b5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948fa-0b76-4628-a7c8-08fda38a72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27177d2-b1aa-4f02-875d-a0851a5a57a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2cb01c-9967-4dfd-97af-1e9464e87b5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abdc197-ce2b-4370-89eb-a0eac5cf5707}" ma:internalName="TaxCatchAll" ma:showField="CatchAllData" ma:web="ec2cb01c-9967-4dfd-97af-1e9464e87b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f7948fa-0b76-4628-a7c8-08fda38a72c0">
      <Terms xmlns="http://schemas.microsoft.com/office/infopath/2007/PartnerControls"/>
    </lcf76f155ced4ddcb4097134ff3c332f>
    <TaxCatchAll xmlns="ec2cb01c-9967-4dfd-97af-1e9464e87b53" xsi:nil="true"/>
  </documentManagement>
</p:properties>
</file>

<file path=customXml/itemProps1.xml><?xml version="1.0" encoding="utf-8"?>
<ds:datastoreItem xmlns:ds="http://schemas.openxmlformats.org/officeDocument/2006/customXml" ds:itemID="{6704EE62-8A51-4118-8396-894D2A30F766}">
  <ds:schemaRefs>
    <ds:schemaRef ds:uri="http://schemas.microsoft.com/sharepoint/v3/contenttype/forms"/>
  </ds:schemaRefs>
</ds:datastoreItem>
</file>

<file path=customXml/itemProps2.xml><?xml version="1.0" encoding="utf-8"?>
<ds:datastoreItem xmlns:ds="http://schemas.openxmlformats.org/officeDocument/2006/customXml" ds:itemID="{CA6943D7-33E5-43CF-8910-234DEF92A0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948fa-0b76-4628-a7c8-08fda38a72c0"/>
    <ds:schemaRef ds:uri="ec2cb01c-9967-4dfd-97af-1e9464e87b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675565-F97D-4746-811B-8A4B794D0CE8}">
  <ds:schemaRefs>
    <ds:schemaRef ds:uri="http://schemas.microsoft.com/office/2006/metadata/properties"/>
    <ds:schemaRef ds:uri="http://schemas.microsoft.com/office/infopath/2007/PartnerControls"/>
    <ds:schemaRef ds:uri="9f7948fa-0b76-4628-a7c8-08fda38a72c0"/>
    <ds:schemaRef ds:uri="ec2cb01c-9967-4dfd-97af-1e9464e87b53"/>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223</Words>
  <Characters>1227</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Elings</dc:creator>
  <cp:keywords/>
  <dc:description/>
  <cp:lastModifiedBy>Danielle Elings</cp:lastModifiedBy>
  <cp:revision>35</cp:revision>
  <dcterms:created xsi:type="dcterms:W3CDTF">2026-04-15T14:11:00Z</dcterms:created>
  <dcterms:modified xsi:type="dcterms:W3CDTF">2026-04-23T08:57:00Z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0x01010039283C681962ED4A906B8E814F6B2839</vt:lpwstr>
  </property>
  <property fmtid="{D5CDD505-2E9C-101B-9397-08002B2CF9AE}" pid="3" name="MediaServiceImageTags">
    <vt:lpwstr/>
  </property>
</Properties>
</file>